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02" w:rsidRDefault="00581002" w:rsidP="00581002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</w:p>
    <w:p w:rsidR="00A77BC8" w:rsidRPr="00025F71" w:rsidRDefault="00A77BC8" w:rsidP="00A77BC8">
      <w:pPr>
        <w:jc w:val="both"/>
        <w:rPr>
          <w:color w:val="FF0000"/>
          <w:lang w:val="sr-Cyrl-RS"/>
        </w:rPr>
      </w:pPr>
    </w:p>
    <w:p w:rsidR="00A77BC8" w:rsidRPr="004F5BD5" w:rsidRDefault="00A77BC8" w:rsidP="00A77BC8">
      <w:pPr>
        <w:jc w:val="both"/>
        <w:rPr>
          <w:color w:val="auto"/>
          <w:lang w:val="sr-Cyrl-RS"/>
        </w:rPr>
      </w:pPr>
    </w:p>
    <w:p w:rsidR="00312445" w:rsidRPr="004F5BD5" w:rsidRDefault="00312445" w:rsidP="00312445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  <w:r w:rsidRPr="004F5BD5">
        <w:rPr>
          <w:b/>
          <w:i/>
          <w:iCs/>
          <w:color w:val="auto"/>
          <w:sz w:val="28"/>
          <w:szCs w:val="28"/>
          <w:u w:val="single"/>
          <w:lang w:val="sr-Cyrl-RS"/>
        </w:rPr>
        <w:t xml:space="preserve"> - ОБРАЗАЦ СТРУКТУРЕ ЦЕНЕ</w:t>
      </w:r>
      <w:r w:rsidR="00041D3B" w:rsidRPr="004F5BD5">
        <w:rPr>
          <w:b/>
          <w:i/>
          <w:iCs/>
          <w:color w:val="auto"/>
          <w:sz w:val="28"/>
          <w:szCs w:val="28"/>
          <w:u w:val="single"/>
          <w:lang w:val="sr-Cyrl-RS"/>
        </w:rPr>
        <w:t>-</w:t>
      </w:r>
    </w:p>
    <w:p w:rsidR="00312445" w:rsidRPr="00ED2633" w:rsidRDefault="0073470B" w:rsidP="00ED2633">
      <w:pPr>
        <w:tabs>
          <w:tab w:val="left" w:pos="90"/>
        </w:tabs>
        <w:jc w:val="center"/>
        <w:rPr>
          <w:b/>
          <w:color w:val="auto"/>
          <w:sz w:val="28"/>
          <w:szCs w:val="28"/>
          <w:lang w:val="sr-Cyrl-CS"/>
        </w:rPr>
      </w:pPr>
      <w:r>
        <w:rPr>
          <w:b/>
          <w:color w:val="auto"/>
          <w:sz w:val="28"/>
          <w:szCs w:val="28"/>
          <w:lang w:val="sr-Latn-RS"/>
        </w:rPr>
        <w:t>J</w:t>
      </w:r>
      <w:r>
        <w:rPr>
          <w:b/>
          <w:color w:val="auto"/>
          <w:sz w:val="28"/>
          <w:szCs w:val="28"/>
          <w:lang w:val="sr-Cyrl-RS"/>
        </w:rPr>
        <w:t>Н:</w:t>
      </w:r>
      <w:r w:rsidR="00ED2633" w:rsidRPr="00ED2633">
        <w:rPr>
          <w:b/>
          <w:color w:val="auto"/>
          <w:sz w:val="28"/>
          <w:szCs w:val="28"/>
          <w:lang w:val="sr-Cyrl-CS"/>
        </w:rPr>
        <w:t>1</w:t>
      </w:r>
      <w:r w:rsidR="00ED2633" w:rsidRPr="00ED2633">
        <w:rPr>
          <w:b/>
          <w:color w:val="auto"/>
          <w:sz w:val="28"/>
          <w:szCs w:val="28"/>
          <w:lang w:val="sr-Latn-RS"/>
        </w:rPr>
        <w:t>326</w:t>
      </w:r>
      <w:r w:rsidR="00ED2633" w:rsidRPr="00ED2633">
        <w:rPr>
          <w:b/>
          <w:color w:val="auto"/>
          <w:sz w:val="28"/>
          <w:szCs w:val="28"/>
          <w:lang w:val="sr-Cyrl-CS"/>
        </w:rPr>
        <w:t>-0</w:t>
      </w:r>
      <w:r w:rsidR="00ED2633" w:rsidRPr="00ED2633">
        <w:rPr>
          <w:b/>
          <w:color w:val="auto"/>
          <w:sz w:val="28"/>
          <w:szCs w:val="28"/>
          <w:lang w:val="sr-Latn-RS"/>
        </w:rPr>
        <w:t>4</w:t>
      </w:r>
      <w:r w:rsidR="00ED2633" w:rsidRPr="00ED2633">
        <w:rPr>
          <w:b/>
          <w:color w:val="auto"/>
          <w:sz w:val="28"/>
          <w:szCs w:val="28"/>
          <w:lang w:val="sr-Cyrl-CS"/>
        </w:rPr>
        <w:t>-0</w:t>
      </w:r>
      <w:r w:rsidR="00ED2633" w:rsidRPr="00ED2633">
        <w:rPr>
          <w:b/>
          <w:color w:val="auto"/>
          <w:sz w:val="28"/>
          <w:szCs w:val="28"/>
          <w:lang w:val="sr-Latn-RS"/>
        </w:rPr>
        <w:t>3</w:t>
      </w:r>
      <w:r w:rsidR="00ED2633" w:rsidRPr="00ED2633">
        <w:rPr>
          <w:b/>
          <w:color w:val="auto"/>
          <w:sz w:val="28"/>
          <w:szCs w:val="28"/>
          <w:lang w:val="sr-Cyrl-CS"/>
        </w:rPr>
        <w:t>/2</w:t>
      </w:r>
      <w:r w:rsidR="00ED2633" w:rsidRPr="00ED2633">
        <w:rPr>
          <w:b/>
          <w:color w:val="auto"/>
          <w:sz w:val="28"/>
          <w:szCs w:val="28"/>
          <w:lang w:val="sr-Latn-RS"/>
        </w:rPr>
        <w:t>4</w:t>
      </w:r>
    </w:p>
    <w:p w:rsidR="00852532" w:rsidRPr="004F5BD5" w:rsidRDefault="004A4733" w:rsidP="004A4733">
      <w:pPr>
        <w:tabs>
          <w:tab w:val="left" w:pos="90"/>
        </w:tabs>
        <w:ind w:left="720"/>
        <w:rPr>
          <w:b/>
          <w:i/>
          <w:color w:val="auto"/>
          <w:lang w:val="sr-Cyrl-CS"/>
        </w:rPr>
      </w:pPr>
      <w:r>
        <w:rPr>
          <w:b/>
          <w:i/>
          <w:color w:val="auto"/>
        </w:rPr>
        <w:t xml:space="preserve">                                                </w:t>
      </w:r>
      <w:bookmarkStart w:id="0" w:name="_GoBack"/>
      <w:bookmarkEnd w:id="0"/>
      <w:r w:rsidR="00312445" w:rsidRPr="004F5BD5">
        <w:rPr>
          <w:b/>
          <w:i/>
          <w:color w:val="auto"/>
          <w:lang w:val="sr-Cyrl-CS"/>
        </w:rPr>
        <w:t xml:space="preserve">ЕНЕРГЕНТИ </w:t>
      </w:r>
      <w:r w:rsidR="00852532" w:rsidRPr="004F5BD5">
        <w:rPr>
          <w:b/>
          <w:i/>
          <w:color w:val="auto"/>
          <w:lang w:val="sr-Cyrl-CS"/>
        </w:rPr>
        <w:t>–</w:t>
      </w:r>
      <w:r w:rsidR="00312445" w:rsidRPr="004F5BD5">
        <w:rPr>
          <w:b/>
          <w:i/>
          <w:color w:val="auto"/>
          <w:lang w:val="sr-Cyrl-CS"/>
        </w:rPr>
        <w:t xml:space="preserve"> Угаљ</w:t>
      </w:r>
    </w:p>
    <w:p w:rsidR="00312445" w:rsidRPr="004F5BD5" w:rsidRDefault="00312445" w:rsidP="00312445">
      <w:pPr>
        <w:jc w:val="both"/>
        <w:rPr>
          <w:i/>
          <w:color w:val="auto"/>
          <w:lang w:val="sr-Cyrl-RS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276"/>
        <w:gridCol w:w="1418"/>
        <w:gridCol w:w="1428"/>
        <w:gridCol w:w="1548"/>
        <w:gridCol w:w="1701"/>
        <w:gridCol w:w="1560"/>
      </w:tblGrid>
      <w:tr w:rsidR="004F5BD5" w:rsidRPr="004F5BD5" w:rsidTr="00066F07">
        <w:trPr>
          <w:trHeight w:val="2760"/>
        </w:trPr>
        <w:tc>
          <w:tcPr>
            <w:tcW w:w="851" w:type="dxa"/>
          </w:tcPr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Ред</w:t>
            </w:r>
            <w:proofErr w:type="spellEnd"/>
          </w:p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број</w:t>
            </w:r>
            <w:proofErr w:type="spellEnd"/>
          </w:p>
        </w:tc>
        <w:tc>
          <w:tcPr>
            <w:tcW w:w="1134" w:type="dxa"/>
          </w:tcPr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Назив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артикла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</w:p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</w:rPr>
            </w:pPr>
            <w:r w:rsidRPr="004F5BD5">
              <w:rPr>
                <w:b/>
                <w:color w:val="auto"/>
              </w:rPr>
              <w:t>1</w:t>
            </w:r>
          </w:p>
        </w:tc>
        <w:tc>
          <w:tcPr>
            <w:tcW w:w="1276" w:type="dxa"/>
          </w:tcPr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Јединица</w:t>
            </w:r>
            <w:proofErr w:type="spellEnd"/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</w:rPr>
            </w:pPr>
            <w:r w:rsidRPr="004F5BD5">
              <w:rPr>
                <w:b/>
                <w:color w:val="auto"/>
                <w:lang w:val="sr-Cyrl-RS"/>
              </w:rPr>
              <w:t>м</w:t>
            </w:r>
            <w:proofErr w:type="spellStart"/>
            <w:r w:rsidRPr="004F5BD5">
              <w:rPr>
                <w:b/>
                <w:color w:val="auto"/>
              </w:rPr>
              <w:t>ере</w:t>
            </w:r>
            <w:proofErr w:type="spellEnd"/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</w:rPr>
            </w:pPr>
            <w:r w:rsidRPr="004F5BD5">
              <w:rPr>
                <w:b/>
                <w:color w:val="auto"/>
              </w:rPr>
              <w:t>2</w:t>
            </w:r>
          </w:p>
        </w:tc>
        <w:tc>
          <w:tcPr>
            <w:tcW w:w="1418" w:type="dxa"/>
          </w:tcPr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Количина</w:t>
            </w:r>
            <w:proofErr w:type="spellEnd"/>
          </w:p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</w:rPr>
            </w:pPr>
            <w:r w:rsidRPr="004F5BD5">
              <w:rPr>
                <w:b/>
                <w:color w:val="auto"/>
              </w:rPr>
              <w:t>3</w:t>
            </w:r>
          </w:p>
        </w:tc>
        <w:tc>
          <w:tcPr>
            <w:tcW w:w="1428" w:type="dxa"/>
          </w:tcPr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Цена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без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ПДВ</w:t>
            </w:r>
            <w:proofErr w:type="spellEnd"/>
            <w:r w:rsidRPr="004F5BD5">
              <w:rPr>
                <w:b/>
                <w:color w:val="auto"/>
              </w:rPr>
              <w:t>-а</w:t>
            </w: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  <w:r w:rsidRPr="004F5BD5">
              <w:rPr>
                <w:b/>
                <w:color w:val="auto"/>
                <w:lang w:val="sr-Cyrl-RS"/>
              </w:rPr>
              <w:t>( у цену су урачунати трошкови утовара,превоза и истовара)</w:t>
            </w: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</w:rPr>
            </w:pPr>
            <w:r w:rsidRPr="004F5BD5">
              <w:rPr>
                <w:b/>
                <w:color w:val="auto"/>
              </w:rPr>
              <w:t>4</w:t>
            </w:r>
          </w:p>
        </w:tc>
        <w:tc>
          <w:tcPr>
            <w:tcW w:w="1548" w:type="dxa"/>
          </w:tcPr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Цена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са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ПДВ-ом</w:t>
            </w:r>
            <w:proofErr w:type="spellEnd"/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  <w:r w:rsidRPr="004F5BD5">
              <w:rPr>
                <w:b/>
                <w:color w:val="auto"/>
                <w:lang w:val="sr-Cyrl-RS"/>
              </w:rPr>
              <w:t>( у цену су урачунати трошкови утовара,превоза и истовара)</w:t>
            </w: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</w:rPr>
            </w:pPr>
            <w:r w:rsidRPr="004F5BD5">
              <w:rPr>
                <w:b/>
                <w:color w:val="auto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2445" w:rsidRPr="004F5BD5" w:rsidRDefault="00312445" w:rsidP="00881D92">
            <w:pPr>
              <w:spacing w:line="240" w:lineRule="auto"/>
              <w:rPr>
                <w:b/>
                <w:color w:val="auto"/>
                <w:lang w:val="sr-Cyrl-CS"/>
              </w:rPr>
            </w:pPr>
            <w:proofErr w:type="spellStart"/>
            <w:r w:rsidRPr="004F5BD5">
              <w:rPr>
                <w:b/>
                <w:color w:val="auto"/>
              </w:rPr>
              <w:t>Укупн</w:t>
            </w:r>
            <w:proofErr w:type="spellEnd"/>
            <w:r w:rsidRPr="004F5BD5">
              <w:rPr>
                <w:b/>
                <w:color w:val="auto"/>
                <w:lang w:val="sr-Cyrl-CS"/>
              </w:rPr>
              <w:t>а вредност</w:t>
            </w:r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без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ПДВ</w:t>
            </w:r>
            <w:proofErr w:type="spellEnd"/>
            <w:r w:rsidRPr="004F5BD5">
              <w:rPr>
                <w:b/>
                <w:color w:val="auto"/>
                <w:lang w:val="sr-Latn-CS"/>
              </w:rPr>
              <w:t>-а( у цену су урачунати трошкови утовара,превоза и истовара)</w:t>
            </w: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Latn-CS"/>
              </w:rPr>
            </w:pPr>
            <w:r w:rsidRPr="004F5BD5">
              <w:rPr>
                <w:b/>
                <w:color w:val="auto"/>
                <w:lang w:val="sr-Latn-CS"/>
              </w:rPr>
              <w:t>6(3x4)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12445" w:rsidRPr="004F5BD5" w:rsidRDefault="00312445" w:rsidP="00881D92">
            <w:pPr>
              <w:spacing w:line="240" w:lineRule="auto"/>
              <w:rPr>
                <w:b/>
                <w:color w:val="auto"/>
                <w:lang w:val="sr-Cyrl-RS"/>
              </w:rPr>
            </w:pPr>
            <w:proofErr w:type="spellStart"/>
            <w:r w:rsidRPr="004F5BD5">
              <w:rPr>
                <w:b/>
                <w:color w:val="auto"/>
              </w:rPr>
              <w:t>Укупн</w:t>
            </w:r>
            <w:proofErr w:type="spellEnd"/>
            <w:r w:rsidRPr="004F5BD5">
              <w:rPr>
                <w:b/>
                <w:color w:val="auto"/>
                <w:lang w:val="sr-Cyrl-CS"/>
              </w:rPr>
              <w:t>а вредност</w:t>
            </w:r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са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ПДВ-ом</w:t>
            </w:r>
            <w:proofErr w:type="spellEnd"/>
            <w:r w:rsidRPr="004F5BD5">
              <w:rPr>
                <w:b/>
                <w:color w:val="auto"/>
              </w:rPr>
              <w:t xml:space="preserve">( у </w:t>
            </w:r>
            <w:proofErr w:type="spellStart"/>
            <w:r w:rsidRPr="004F5BD5">
              <w:rPr>
                <w:b/>
                <w:color w:val="auto"/>
              </w:rPr>
              <w:t>цену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су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урачунати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трошкови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утовара,превоза</w:t>
            </w:r>
            <w:proofErr w:type="spellEnd"/>
            <w:r w:rsidRPr="004F5BD5">
              <w:rPr>
                <w:b/>
                <w:color w:val="auto"/>
              </w:rPr>
              <w:t xml:space="preserve"> и </w:t>
            </w:r>
            <w:proofErr w:type="spellStart"/>
            <w:r w:rsidRPr="004F5BD5">
              <w:rPr>
                <w:b/>
                <w:color w:val="auto"/>
              </w:rPr>
              <w:t>истовара</w:t>
            </w:r>
            <w:proofErr w:type="spellEnd"/>
            <w:r w:rsidRPr="004F5BD5">
              <w:rPr>
                <w:b/>
                <w:color w:val="auto"/>
              </w:rPr>
              <w:t>)</w:t>
            </w: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</w:rPr>
            </w:pPr>
            <w:r w:rsidRPr="004F5BD5">
              <w:rPr>
                <w:b/>
                <w:color w:val="auto"/>
              </w:rPr>
              <w:t>7(</w:t>
            </w:r>
            <w:proofErr w:type="spellStart"/>
            <w:r w:rsidRPr="004F5BD5">
              <w:rPr>
                <w:b/>
                <w:color w:val="auto"/>
              </w:rPr>
              <w:t>3x5</w:t>
            </w:r>
            <w:proofErr w:type="spellEnd"/>
            <w:r w:rsidRPr="004F5BD5">
              <w:rPr>
                <w:b/>
                <w:color w:val="auto"/>
              </w:rPr>
              <w:t>)</w:t>
            </w:r>
          </w:p>
        </w:tc>
      </w:tr>
      <w:tr w:rsidR="004F5BD5" w:rsidRPr="004F5BD5" w:rsidTr="00066F07">
        <w:trPr>
          <w:trHeight w:val="687"/>
        </w:trPr>
        <w:tc>
          <w:tcPr>
            <w:tcW w:w="851" w:type="dxa"/>
          </w:tcPr>
          <w:p w:rsidR="00312445" w:rsidRPr="004F5BD5" w:rsidRDefault="00312445" w:rsidP="00312445">
            <w:pPr>
              <w:spacing w:line="240" w:lineRule="auto"/>
              <w:jc w:val="center"/>
              <w:rPr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  <w:r w:rsidRPr="004F5BD5">
              <w:rPr>
                <w:b/>
                <w:color w:val="auto"/>
                <w:lang w:val="sr-Cyrl-CS"/>
              </w:rPr>
              <w:t>1.</w:t>
            </w:r>
          </w:p>
        </w:tc>
        <w:tc>
          <w:tcPr>
            <w:tcW w:w="1134" w:type="dxa"/>
          </w:tcPr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  <w:lang w:val="sr-Cyrl-CS"/>
              </w:rPr>
            </w:pPr>
            <w:r w:rsidRPr="004F5BD5">
              <w:rPr>
                <w:b/>
                <w:color w:val="auto"/>
                <w:lang w:val="sr-Cyrl-CS"/>
              </w:rPr>
              <w:t>Мрко-лигнитски угаљ</w:t>
            </w:r>
            <w:r w:rsidR="003B51C8" w:rsidRPr="003B51C8">
              <w:rPr>
                <w:b/>
                <w:iCs/>
                <w:color w:val="auto"/>
                <w:lang w:val="sr-Cyrl-RS"/>
              </w:rPr>
              <w:t>(комад)</w:t>
            </w:r>
          </w:p>
        </w:tc>
        <w:tc>
          <w:tcPr>
            <w:tcW w:w="1276" w:type="dxa"/>
          </w:tcPr>
          <w:p w:rsidR="00312445" w:rsidRPr="004F5BD5" w:rsidRDefault="00312445" w:rsidP="00312445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4F5BD5">
              <w:rPr>
                <w:color w:val="auto"/>
                <w:lang w:val="sr-Cyrl-RS"/>
              </w:rPr>
              <w:t>тона</w:t>
            </w:r>
          </w:p>
        </w:tc>
        <w:tc>
          <w:tcPr>
            <w:tcW w:w="1418" w:type="dxa"/>
          </w:tcPr>
          <w:p w:rsidR="00312445" w:rsidRPr="004F5BD5" w:rsidRDefault="0054609A" w:rsidP="002A73B8">
            <w:pPr>
              <w:spacing w:line="240" w:lineRule="auto"/>
              <w:jc w:val="center"/>
              <w:rPr>
                <w:color w:val="auto"/>
                <w:lang w:val="sr-Latn-RS"/>
              </w:rPr>
            </w:pPr>
            <w:r w:rsidRPr="002A73B8">
              <w:rPr>
                <w:color w:val="auto"/>
                <w:lang w:val="sr-Latn-RS"/>
              </w:rPr>
              <w:t>5</w:t>
            </w:r>
            <w:r w:rsidR="002A73B8" w:rsidRPr="002A73B8">
              <w:rPr>
                <w:color w:val="auto"/>
                <w:lang w:val="sr-Latn-RS"/>
              </w:rPr>
              <w:t>75</w:t>
            </w:r>
          </w:p>
        </w:tc>
        <w:tc>
          <w:tcPr>
            <w:tcW w:w="1428" w:type="dxa"/>
          </w:tcPr>
          <w:p w:rsidR="00312445" w:rsidRPr="004F5BD5" w:rsidRDefault="00312445" w:rsidP="00312445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48" w:type="dxa"/>
          </w:tcPr>
          <w:p w:rsidR="00312445" w:rsidRPr="004F5BD5" w:rsidRDefault="00312445" w:rsidP="00312445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2445" w:rsidRPr="004F5BD5" w:rsidRDefault="00312445" w:rsidP="00312445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12445" w:rsidRPr="004F5BD5" w:rsidRDefault="00312445" w:rsidP="00312445">
            <w:pPr>
              <w:spacing w:line="240" w:lineRule="auto"/>
              <w:rPr>
                <w:color w:val="auto"/>
              </w:rPr>
            </w:pPr>
          </w:p>
        </w:tc>
      </w:tr>
      <w:tr w:rsidR="004F5BD5" w:rsidRPr="004F5BD5" w:rsidTr="00066F07">
        <w:trPr>
          <w:trHeight w:val="415"/>
        </w:trPr>
        <w:tc>
          <w:tcPr>
            <w:tcW w:w="7655" w:type="dxa"/>
            <w:gridSpan w:val="6"/>
          </w:tcPr>
          <w:p w:rsidR="00312445" w:rsidRPr="004F5BD5" w:rsidRDefault="00312445" w:rsidP="00881D92">
            <w:pPr>
              <w:spacing w:line="240" w:lineRule="auto"/>
              <w:jc w:val="right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УКУПН</w:t>
            </w:r>
            <w:proofErr w:type="spellEnd"/>
            <w:r w:rsidRPr="004F5BD5">
              <w:rPr>
                <w:b/>
                <w:color w:val="auto"/>
                <w:lang w:val="sr-Cyrl-CS"/>
              </w:rPr>
              <w:t>А ВРЕДНОСТ</w:t>
            </w:r>
            <w:r w:rsidRPr="004F5BD5">
              <w:rPr>
                <w:b/>
                <w:color w:val="auto"/>
              </w:rPr>
              <w:t>:</w:t>
            </w:r>
          </w:p>
          <w:p w:rsidR="00312445" w:rsidRPr="004F5BD5" w:rsidRDefault="00312445" w:rsidP="00312445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2445" w:rsidRPr="004F5BD5" w:rsidRDefault="00312445" w:rsidP="00312445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12445" w:rsidRPr="004F5BD5" w:rsidRDefault="00312445" w:rsidP="00312445">
            <w:pPr>
              <w:spacing w:line="240" w:lineRule="auto"/>
              <w:rPr>
                <w:color w:val="auto"/>
              </w:rPr>
            </w:pPr>
          </w:p>
        </w:tc>
      </w:tr>
    </w:tbl>
    <w:p w:rsidR="00881D92" w:rsidRDefault="00881D92" w:rsidP="00881D92">
      <w:pPr>
        <w:suppressAutoHyphens w:val="0"/>
        <w:autoSpaceDE w:val="0"/>
        <w:autoSpaceDN w:val="0"/>
        <w:adjustRightInd w:val="0"/>
        <w:spacing w:before="96" w:line="240" w:lineRule="auto"/>
        <w:jc w:val="both"/>
        <w:rPr>
          <w:rFonts w:eastAsia="Times New Roman"/>
          <w:b/>
          <w:color w:val="auto"/>
          <w:kern w:val="0"/>
          <w:lang w:eastAsia="sr-Cyrl-CS"/>
        </w:rPr>
      </w:pPr>
      <w:proofErr w:type="spellStart"/>
      <w:proofErr w:type="gramStart"/>
      <w:r w:rsidRPr="00881D92">
        <w:rPr>
          <w:rFonts w:eastAsia="Times New Roman"/>
          <w:color w:val="auto"/>
          <w:kern w:val="0"/>
          <w:lang w:eastAsia="sr-Cyrl-CS"/>
        </w:rPr>
        <w:t>Понуђеним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ценама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r w:rsidRPr="00881D92">
        <w:rPr>
          <w:rFonts w:eastAsia="Times New Roman"/>
          <w:color w:val="auto"/>
          <w:kern w:val="0"/>
          <w:lang w:val="sr-Cyrl-RS" w:eastAsia="sr-Cyrl-CS"/>
        </w:rPr>
        <w:t>п</w:t>
      </w:r>
      <w:r w:rsidRPr="00881D92">
        <w:rPr>
          <w:rFonts w:eastAsia="Times New Roman"/>
          <w:color w:val="auto"/>
          <w:kern w:val="0"/>
          <w:lang w:val="sr-Cyrl-RS" w:eastAsia="en-US"/>
        </w:rPr>
        <w:t xml:space="preserve">ривредни субјект </w:t>
      </w:r>
      <w:r w:rsidRPr="00881D92">
        <w:rPr>
          <w:rFonts w:eastAsia="Times New Roman"/>
          <w:color w:val="auto"/>
          <w:kern w:val="0"/>
          <w:lang w:val="sr-Cyrl-CS" w:eastAsia="en-US"/>
        </w:rPr>
        <w:t xml:space="preserve"> </w:t>
      </w:r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тврди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и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доказује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наручиоцу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да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је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предвидео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све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своје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трошкове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које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ће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имати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у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реализацији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набавке</w:t>
      </w:r>
      <w:proofErr w:type="spellEnd"/>
      <w:r w:rsidRPr="00881D92">
        <w:rPr>
          <w:rFonts w:eastAsia="Times New Roman"/>
          <w:b/>
          <w:color w:val="auto"/>
          <w:kern w:val="0"/>
          <w:lang w:eastAsia="sr-Cyrl-CS"/>
        </w:rPr>
        <w:t>.</w:t>
      </w:r>
      <w:proofErr w:type="gramEnd"/>
    </w:p>
    <w:p w:rsidR="00881D92" w:rsidRPr="00881D92" w:rsidRDefault="00881D92" w:rsidP="00881D92">
      <w:pPr>
        <w:suppressAutoHyphens w:val="0"/>
        <w:autoSpaceDE w:val="0"/>
        <w:autoSpaceDN w:val="0"/>
        <w:adjustRightInd w:val="0"/>
        <w:spacing w:before="96" w:line="240" w:lineRule="auto"/>
        <w:jc w:val="both"/>
        <w:rPr>
          <w:rFonts w:eastAsia="Calibri"/>
          <w:b/>
          <w:bCs/>
          <w:i/>
          <w:iCs/>
          <w:color w:val="auto"/>
          <w:kern w:val="0"/>
          <w:sz w:val="20"/>
          <w:szCs w:val="20"/>
          <w:lang w:val="sr-Cyrl-RS" w:eastAsia="en-US"/>
        </w:rPr>
      </w:pPr>
    </w:p>
    <w:p w:rsidR="00312445" w:rsidRPr="004F5BD5" w:rsidRDefault="00881D92" w:rsidP="00312445">
      <w:pPr>
        <w:rPr>
          <w:b/>
          <w:bCs/>
          <w:iCs/>
          <w:color w:val="auto"/>
          <w:lang w:val="sr-Cyrl-RS"/>
        </w:rPr>
      </w:pPr>
      <w:r w:rsidRPr="00881D92">
        <w:rPr>
          <w:rFonts w:eastAsia="Calibri"/>
          <w:b/>
          <w:bCs/>
          <w:i/>
          <w:iCs/>
          <w:color w:val="auto"/>
          <w:kern w:val="0"/>
          <w:sz w:val="20"/>
          <w:szCs w:val="20"/>
          <w:lang w:val="sr-Cyrl-CS" w:eastAsia="en-US"/>
        </w:rPr>
        <w:t xml:space="preserve">УПУТСТВО ЗА ПОПУЊАВАЊЕ ОБРАСЦА </w:t>
      </w:r>
      <w:r w:rsidRPr="00881D92">
        <w:rPr>
          <w:rFonts w:eastAsia="Calibri"/>
          <w:b/>
          <w:bCs/>
          <w:i/>
          <w:iCs/>
          <w:color w:val="auto"/>
          <w:kern w:val="0"/>
          <w:sz w:val="20"/>
          <w:szCs w:val="20"/>
          <w:lang w:val="ru-RU" w:eastAsia="en-US"/>
        </w:rPr>
        <w:t>СТРУКТУРЕ ПОНУЂЕНЕ ЦЕНЕ</w:t>
      </w:r>
    </w:p>
    <w:p w:rsidR="00312445" w:rsidRPr="004F5BD5" w:rsidRDefault="00312445" w:rsidP="00312445">
      <w:pPr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F5BD5">
        <w:rPr>
          <w:color w:val="auto"/>
          <w:lang w:val="sr-Cyrl-CS"/>
        </w:rPr>
        <w:t>У колони 4.- уписати јединичну цену без ПДВ-а;</w:t>
      </w:r>
    </w:p>
    <w:p w:rsidR="00312445" w:rsidRPr="004F5BD5" w:rsidRDefault="00312445" w:rsidP="00312445">
      <w:pPr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F5BD5">
        <w:rPr>
          <w:color w:val="auto"/>
          <w:lang w:val="sr-Cyrl-CS"/>
        </w:rPr>
        <w:t>У колони 5- уписати јединичну цену са ПДВ-ом;</w:t>
      </w:r>
    </w:p>
    <w:p w:rsidR="00312445" w:rsidRPr="004F5BD5" w:rsidRDefault="00312445" w:rsidP="00312445">
      <w:pPr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F5BD5">
        <w:rPr>
          <w:color w:val="auto"/>
          <w:lang w:val="sr-Cyrl-CS"/>
        </w:rPr>
        <w:t xml:space="preserve">У колони 6.- уписати укупну вредност без ПДВ-а </w:t>
      </w:r>
    </w:p>
    <w:p w:rsidR="00312445" w:rsidRPr="004F5BD5" w:rsidRDefault="00312445" w:rsidP="00312445">
      <w:pPr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F5BD5">
        <w:rPr>
          <w:color w:val="auto"/>
          <w:lang w:val="sr-Cyrl-CS"/>
        </w:rPr>
        <w:t xml:space="preserve">У колони 7.- уписати укупну вредност са ПДВ-ом; </w:t>
      </w:r>
    </w:p>
    <w:p w:rsidR="00852532" w:rsidRPr="004F5BD5" w:rsidRDefault="00852532" w:rsidP="00852532">
      <w:pPr>
        <w:tabs>
          <w:tab w:val="left" w:pos="90"/>
        </w:tabs>
        <w:ind w:left="90"/>
        <w:jc w:val="both"/>
        <w:rPr>
          <w:color w:val="auto"/>
          <w:lang w:val="sr-Cyrl-CS"/>
        </w:rPr>
      </w:pPr>
    </w:p>
    <w:p w:rsidR="00852532" w:rsidRPr="0054609A" w:rsidRDefault="00852532" w:rsidP="00852532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  <w:r w:rsidRPr="0054609A">
        <w:rPr>
          <w:rFonts w:eastAsia="MS Mincho"/>
          <w:color w:val="auto"/>
          <w:kern w:val="0"/>
          <w:lang w:val="sr-Cyrl-CS"/>
        </w:rPr>
        <w:t>Предвиђени угаљ мора имати следеће карактеристике :</w:t>
      </w:r>
    </w:p>
    <w:p w:rsidR="00852532" w:rsidRPr="003B6467" w:rsidRDefault="00852532" w:rsidP="00852532">
      <w:pPr>
        <w:numPr>
          <w:ilvl w:val="0"/>
          <w:numId w:val="4"/>
        </w:numPr>
        <w:jc w:val="both"/>
        <w:rPr>
          <w:iCs/>
          <w:color w:val="auto"/>
          <w:kern w:val="2"/>
          <w:lang w:val="sr-Cyrl-RS"/>
        </w:rPr>
      </w:pPr>
      <w:r w:rsidRPr="003B6467">
        <w:rPr>
          <w:iCs/>
          <w:color w:val="auto"/>
          <w:kern w:val="2"/>
          <w:lang w:val="sr-Cyrl-RS"/>
        </w:rPr>
        <w:t xml:space="preserve">Врста угља:  </w:t>
      </w:r>
      <w:r w:rsidRPr="003B6467">
        <w:rPr>
          <w:iCs/>
          <w:color w:val="auto"/>
          <w:kern w:val="2"/>
          <w:u w:val="single"/>
          <w:lang w:val="sr-Cyrl-RS"/>
        </w:rPr>
        <w:t>мрко-лигнитски угаљ</w:t>
      </w:r>
    </w:p>
    <w:p w:rsidR="00852532" w:rsidRPr="003B6467" w:rsidRDefault="00852532" w:rsidP="00852532">
      <w:pPr>
        <w:numPr>
          <w:ilvl w:val="0"/>
          <w:numId w:val="4"/>
        </w:numPr>
        <w:jc w:val="both"/>
        <w:rPr>
          <w:iCs/>
          <w:color w:val="auto"/>
          <w:kern w:val="2"/>
          <w:lang w:val="sr-Cyrl-RS"/>
        </w:rPr>
      </w:pPr>
      <w:r w:rsidRPr="003B6467">
        <w:rPr>
          <w:iCs/>
          <w:color w:val="auto"/>
          <w:kern w:val="2"/>
          <w:lang w:val="sr-Cyrl-RS"/>
        </w:rPr>
        <w:t>Гранулација: од 80</w:t>
      </w:r>
      <w:r w:rsidRPr="003B6467">
        <w:rPr>
          <w:iCs/>
          <w:color w:val="auto"/>
          <w:kern w:val="2"/>
          <w:lang w:val="sr-Latn-RS"/>
        </w:rPr>
        <w:t xml:space="preserve"> mm</w:t>
      </w:r>
      <w:r w:rsidRPr="003B6467">
        <w:rPr>
          <w:iCs/>
          <w:color w:val="auto"/>
          <w:kern w:val="2"/>
          <w:lang w:val="sr-Cyrl-RS"/>
        </w:rPr>
        <w:t xml:space="preserve"> до </w:t>
      </w:r>
      <w:r w:rsidR="004F5BD5" w:rsidRPr="003B6467">
        <w:rPr>
          <w:iCs/>
          <w:color w:val="auto"/>
          <w:kern w:val="2"/>
          <w:lang w:val="sr-Cyrl-RS"/>
        </w:rPr>
        <w:t>35</w:t>
      </w:r>
      <w:r w:rsidRPr="003B6467">
        <w:rPr>
          <w:iCs/>
          <w:color w:val="auto"/>
          <w:kern w:val="2"/>
          <w:lang w:val="sr-Cyrl-RS"/>
        </w:rPr>
        <w:t xml:space="preserve">0 </w:t>
      </w:r>
      <w:r w:rsidRPr="003B6467">
        <w:rPr>
          <w:iCs/>
          <w:color w:val="auto"/>
          <w:kern w:val="2"/>
          <w:lang w:val="sr-Latn-RS"/>
        </w:rPr>
        <w:t>mm</w:t>
      </w:r>
      <w:r w:rsidRPr="003B6467">
        <w:rPr>
          <w:iCs/>
          <w:color w:val="auto"/>
          <w:kern w:val="2"/>
          <w:lang w:val="sr-Cyrl-RS"/>
        </w:rPr>
        <w:t>-комад;</w:t>
      </w:r>
    </w:p>
    <w:p w:rsidR="00852532" w:rsidRPr="003B6467" w:rsidRDefault="00852532" w:rsidP="00852532">
      <w:pPr>
        <w:numPr>
          <w:ilvl w:val="0"/>
          <w:numId w:val="4"/>
        </w:numPr>
        <w:jc w:val="both"/>
        <w:rPr>
          <w:iCs/>
          <w:color w:val="auto"/>
          <w:kern w:val="2"/>
          <w:lang w:val="sr-Cyrl-RS"/>
        </w:rPr>
      </w:pPr>
      <w:r w:rsidRPr="003B6467">
        <w:rPr>
          <w:iCs/>
          <w:color w:val="auto"/>
          <w:kern w:val="2"/>
          <w:lang w:val="sr-Cyrl-RS"/>
        </w:rPr>
        <w:t>Укупан пепео(са укупном влагом у доставном стању): од 5,50 до 15,00%;</w:t>
      </w:r>
    </w:p>
    <w:p w:rsidR="00852532" w:rsidRPr="003B6467" w:rsidRDefault="00852532" w:rsidP="00852532">
      <w:pPr>
        <w:numPr>
          <w:ilvl w:val="0"/>
          <w:numId w:val="4"/>
        </w:numPr>
        <w:jc w:val="both"/>
        <w:rPr>
          <w:iCs/>
          <w:color w:val="auto"/>
          <w:kern w:val="2"/>
          <w:lang w:val="sr-Cyrl-RS"/>
        </w:rPr>
      </w:pPr>
      <w:r w:rsidRPr="003B6467">
        <w:rPr>
          <w:iCs/>
          <w:color w:val="auto"/>
          <w:kern w:val="2"/>
          <w:lang w:val="sr-Cyrl-RS"/>
        </w:rPr>
        <w:t>Укупна влага: од 30 до 36 %;</w:t>
      </w:r>
    </w:p>
    <w:p w:rsidR="00852532" w:rsidRPr="003B6467" w:rsidRDefault="00852532" w:rsidP="00852532">
      <w:pPr>
        <w:numPr>
          <w:ilvl w:val="0"/>
          <w:numId w:val="4"/>
        </w:numPr>
        <w:jc w:val="both"/>
        <w:rPr>
          <w:iCs/>
          <w:color w:val="auto"/>
          <w:kern w:val="2"/>
          <w:lang w:val="sr-Cyrl-RS"/>
        </w:rPr>
      </w:pPr>
      <w:r w:rsidRPr="003B6467">
        <w:rPr>
          <w:iCs/>
          <w:color w:val="auto"/>
          <w:kern w:val="2"/>
          <w:lang w:val="sr-Cyrl-RS"/>
        </w:rPr>
        <w:t>Доња топлотна вредност без влаге и пепела:  до 28 МЈ/кг;</w:t>
      </w:r>
    </w:p>
    <w:p w:rsidR="00852532" w:rsidRPr="003B6467" w:rsidRDefault="00852532" w:rsidP="00852532">
      <w:pPr>
        <w:numPr>
          <w:ilvl w:val="0"/>
          <w:numId w:val="4"/>
        </w:numPr>
        <w:jc w:val="both"/>
        <w:rPr>
          <w:iCs/>
          <w:color w:val="auto"/>
          <w:kern w:val="2"/>
          <w:lang w:val="sr-Cyrl-RS"/>
        </w:rPr>
      </w:pPr>
      <w:r w:rsidRPr="003B6467">
        <w:rPr>
          <w:iCs/>
          <w:color w:val="auto"/>
          <w:kern w:val="2"/>
          <w:lang w:val="sr-Cyrl-RS"/>
        </w:rPr>
        <w:t>Доња топлотна вредност са укупном влагом:од 12 до 16 МЈ/кг;</w:t>
      </w:r>
    </w:p>
    <w:p w:rsidR="00852532" w:rsidRPr="003B6467" w:rsidRDefault="00852532" w:rsidP="00852532">
      <w:pPr>
        <w:numPr>
          <w:ilvl w:val="0"/>
          <w:numId w:val="4"/>
        </w:numPr>
        <w:jc w:val="both"/>
        <w:rPr>
          <w:iCs/>
          <w:color w:val="auto"/>
          <w:kern w:val="2"/>
          <w:lang w:val="sr-Cyrl-RS"/>
        </w:rPr>
      </w:pPr>
      <w:r w:rsidRPr="003B6467">
        <w:rPr>
          <w:iCs/>
          <w:color w:val="auto"/>
          <w:kern w:val="2"/>
          <w:lang w:val="sr-Cyrl-RS"/>
        </w:rPr>
        <w:t>Укупан сумпор ,сув без влаге до 1,</w:t>
      </w:r>
      <w:r w:rsidRPr="003B6467">
        <w:rPr>
          <w:iCs/>
          <w:color w:val="auto"/>
          <w:kern w:val="2"/>
          <w:lang w:val="sr-Latn-RS"/>
        </w:rPr>
        <w:t>3</w:t>
      </w:r>
      <w:r w:rsidRPr="003B6467">
        <w:rPr>
          <w:iCs/>
          <w:color w:val="auto"/>
          <w:kern w:val="2"/>
          <w:lang w:val="sr-Cyrl-RS"/>
        </w:rPr>
        <w:t>0 %</w:t>
      </w:r>
    </w:p>
    <w:p w:rsidR="00312445" w:rsidRPr="002F4F9B" w:rsidRDefault="00E30AD7" w:rsidP="00881D92">
      <w:pPr>
        <w:rPr>
          <w:color w:val="auto"/>
          <w:lang w:val="sr-Cyrl-CS"/>
        </w:rPr>
      </w:pPr>
      <w:proofErr w:type="spellStart"/>
      <w:r w:rsidRPr="002F4F9B">
        <w:rPr>
          <w:b/>
          <w:i/>
          <w:iCs/>
          <w:color w:val="auto"/>
          <w:kern w:val="2"/>
        </w:rPr>
        <w:t>Испоручилац</w:t>
      </w:r>
      <w:proofErr w:type="spellEnd"/>
      <w:r w:rsidRPr="002F4F9B">
        <w:rPr>
          <w:b/>
          <w:i/>
          <w:iCs/>
          <w:color w:val="auto"/>
          <w:kern w:val="2"/>
        </w:rPr>
        <w:t xml:space="preserve"> </w:t>
      </w:r>
      <w:proofErr w:type="spellStart"/>
      <w:r w:rsidRPr="002F4F9B">
        <w:rPr>
          <w:b/>
          <w:i/>
          <w:iCs/>
          <w:color w:val="auto"/>
          <w:kern w:val="2"/>
        </w:rPr>
        <w:t>је</w:t>
      </w:r>
      <w:proofErr w:type="spellEnd"/>
      <w:r w:rsidRPr="002F4F9B">
        <w:rPr>
          <w:b/>
          <w:i/>
          <w:iCs/>
          <w:color w:val="auto"/>
          <w:kern w:val="2"/>
        </w:rPr>
        <w:t xml:space="preserve"> у </w:t>
      </w:r>
      <w:proofErr w:type="spellStart"/>
      <w:r w:rsidRPr="002F4F9B">
        <w:rPr>
          <w:b/>
          <w:i/>
          <w:iCs/>
          <w:color w:val="auto"/>
          <w:kern w:val="2"/>
        </w:rPr>
        <w:t>обавези</w:t>
      </w:r>
      <w:proofErr w:type="spellEnd"/>
      <w:r w:rsidRPr="002F4F9B">
        <w:rPr>
          <w:b/>
          <w:i/>
          <w:iCs/>
          <w:color w:val="auto"/>
          <w:kern w:val="2"/>
        </w:rPr>
        <w:t xml:space="preserve"> </w:t>
      </w:r>
      <w:proofErr w:type="spellStart"/>
      <w:r w:rsidRPr="002F4F9B">
        <w:rPr>
          <w:b/>
          <w:i/>
          <w:iCs/>
          <w:color w:val="auto"/>
          <w:kern w:val="2"/>
        </w:rPr>
        <w:t>да</w:t>
      </w:r>
      <w:proofErr w:type="spellEnd"/>
      <w:r w:rsidRPr="002F4F9B">
        <w:rPr>
          <w:b/>
          <w:i/>
          <w:iCs/>
          <w:color w:val="auto"/>
          <w:kern w:val="2"/>
        </w:rPr>
        <w:t xml:space="preserve"> </w:t>
      </w:r>
      <w:proofErr w:type="spellStart"/>
      <w:r w:rsidRPr="002F4F9B">
        <w:rPr>
          <w:b/>
          <w:i/>
          <w:iCs/>
          <w:color w:val="auto"/>
          <w:kern w:val="2"/>
        </w:rPr>
        <w:t>превоз</w:t>
      </w:r>
      <w:proofErr w:type="spellEnd"/>
      <w:r w:rsidRPr="002F4F9B">
        <w:rPr>
          <w:b/>
          <w:i/>
          <w:iCs/>
          <w:color w:val="auto"/>
          <w:kern w:val="2"/>
        </w:rPr>
        <w:t xml:space="preserve"> </w:t>
      </w:r>
      <w:proofErr w:type="spellStart"/>
      <w:r w:rsidRPr="002F4F9B">
        <w:rPr>
          <w:b/>
          <w:i/>
          <w:iCs/>
          <w:color w:val="auto"/>
          <w:kern w:val="2"/>
        </w:rPr>
        <w:t>тражених</w:t>
      </w:r>
      <w:proofErr w:type="spellEnd"/>
      <w:r w:rsidRPr="002F4F9B">
        <w:rPr>
          <w:b/>
          <w:i/>
          <w:iCs/>
          <w:color w:val="auto"/>
          <w:kern w:val="2"/>
        </w:rPr>
        <w:t xml:space="preserve"> </w:t>
      </w:r>
      <w:proofErr w:type="spellStart"/>
      <w:r w:rsidRPr="002F4F9B">
        <w:rPr>
          <w:b/>
          <w:i/>
          <w:iCs/>
          <w:color w:val="auto"/>
          <w:kern w:val="2"/>
        </w:rPr>
        <w:t>добара</w:t>
      </w:r>
      <w:proofErr w:type="spellEnd"/>
      <w:r w:rsidRPr="002F4F9B">
        <w:rPr>
          <w:b/>
          <w:i/>
          <w:iCs/>
          <w:color w:val="auto"/>
          <w:kern w:val="2"/>
        </w:rPr>
        <w:t xml:space="preserve"> </w:t>
      </w:r>
      <w:proofErr w:type="spellStart"/>
      <w:r w:rsidRPr="002F4F9B">
        <w:rPr>
          <w:b/>
          <w:i/>
          <w:iCs/>
          <w:color w:val="auto"/>
          <w:kern w:val="2"/>
        </w:rPr>
        <w:t>врши</w:t>
      </w:r>
      <w:proofErr w:type="spellEnd"/>
      <w:r w:rsidRPr="002F4F9B">
        <w:rPr>
          <w:b/>
          <w:i/>
          <w:iCs/>
          <w:color w:val="auto"/>
          <w:kern w:val="2"/>
        </w:rPr>
        <w:t xml:space="preserve"> </w:t>
      </w:r>
      <w:proofErr w:type="spellStart"/>
      <w:r w:rsidR="00921025" w:rsidRPr="002F4F9B">
        <w:rPr>
          <w:b/>
          <w:i/>
          <w:iCs/>
          <w:color w:val="auto"/>
        </w:rPr>
        <w:t>сукцесивно</w:t>
      </w:r>
      <w:proofErr w:type="spellEnd"/>
      <w:r w:rsidR="00921025" w:rsidRPr="002F4F9B">
        <w:rPr>
          <w:b/>
          <w:i/>
          <w:iCs/>
          <w:color w:val="auto"/>
        </w:rPr>
        <w:t xml:space="preserve"> </w:t>
      </w:r>
      <w:proofErr w:type="spellStart"/>
      <w:r w:rsidR="00921025" w:rsidRPr="002F4F9B">
        <w:rPr>
          <w:b/>
          <w:i/>
          <w:iCs/>
          <w:color w:val="auto"/>
        </w:rPr>
        <w:t>према</w:t>
      </w:r>
      <w:proofErr w:type="spellEnd"/>
      <w:r w:rsidR="00921025" w:rsidRPr="002F4F9B">
        <w:rPr>
          <w:b/>
          <w:i/>
          <w:iCs/>
          <w:color w:val="auto"/>
        </w:rPr>
        <w:t xml:space="preserve"> </w:t>
      </w:r>
      <w:proofErr w:type="spellStart"/>
      <w:r w:rsidR="00921025" w:rsidRPr="002F4F9B">
        <w:rPr>
          <w:b/>
          <w:i/>
          <w:iCs/>
          <w:color w:val="auto"/>
        </w:rPr>
        <w:t>потребама</w:t>
      </w:r>
      <w:proofErr w:type="spellEnd"/>
      <w:r w:rsidR="00921025" w:rsidRPr="002F4F9B">
        <w:rPr>
          <w:b/>
          <w:i/>
          <w:iCs/>
          <w:color w:val="auto"/>
        </w:rPr>
        <w:t xml:space="preserve"> </w:t>
      </w:r>
      <w:proofErr w:type="spellStart"/>
      <w:r w:rsidR="00921025" w:rsidRPr="002F4F9B">
        <w:rPr>
          <w:b/>
          <w:i/>
          <w:iCs/>
          <w:color w:val="auto"/>
        </w:rPr>
        <w:t>наручиоца</w:t>
      </w:r>
      <w:proofErr w:type="spellEnd"/>
      <w:r w:rsidR="00921025" w:rsidRPr="002F4F9B">
        <w:rPr>
          <w:b/>
          <w:i/>
          <w:iCs/>
          <w:color w:val="auto"/>
        </w:rPr>
        <w:t xml:space="preserve"> </w:t>
      </w:r>
      <w:proofErr w:type="spellStart"/>
      <w:r w:rsidR="00921025" w:rsidRPr="002F4F9B">
        <w:rPr>
          <w:b/>
          <w:i/>
          <w:iCs/>
          <w:color w:val="auto"/>
        </w:rPr>
        <w:t>током</w:t>
      </w:r>
      <w:proofErr w:type="spellEnd"/>
      <w:r w:rsidR="00921025" w:rsidRPr="002F4F9B">
        <w:rPr>
          <w:b/>
          <w:i/>
          <w:iCs/>
          <w:color w:val="auto"/>
        </w:rPr>
        <w:t xml:space="preserve"> </w:t>
      </w:r>
      <w:proofErr w:type="spellStart"/>
      <w:r w:rsidR="00921025" w:rsidRPr="002F4F9B">
        <w:rPr>
          <w:b/>
          <w:i/>
          <w:iCs/>
          <w:color w:val="auto"/>
        </w:rPr>
        <w:t>трајања</w:t>
      </w:r>
      <w:proofErr w:type="spellEnd"/>
      <w:r w:rsidR="00921025" w:rsidRPr="002F4F9B">
        <w:rPr>
          <w:b/>
          <w:i/>
          <w:iCs/>
          <w:color w:val="auto"/>
        </w:rPr>
        <w:t xml:space="preserve"> </w:t>
      </w:r>
      <w:proofErr w:type="spellStart"/>
      <w:proofErr w:type="gramStart"/>
      <w:r w:rsidR="00921025" w:rsidRPr="002F4F9B">
        <w:rPr>
          <w:b/>
          <w:i/>
          <w:iCs/>
          <w:color w:val="auto"/>
        </w:rPr>
        <w:t>уговора</w:t>
      </w:r>
      <w:proofErr w:type="spellEnd"/>
      <w:r w:rsidR="00921025" w:rsidRPr="002F4F9B">
        <w:rPr>
          <w:b/>
          <w:i/>
          <w:iCs/>
          <w:color w:val="auto"/>
          <w:kern w:val="2"/>
        </w:rPr>
        <w:t xml:space="preserve"> ,</w:t>
      </w:r>
      <w:proofErr w:type="gramEnd"/>
      <w:r w:rsidR="00921025" w:rsidRPr="002F4F9B">
        <w:rPr>
          <w:b/>
          <w:i/>
          <w:iCs/>
          <w:color w:val="auto"/>
          <w:kern w:val="2"/>
        </w:rPr>
        <w:t xml:space="preserve"> </w:t>
      </w:r>
      <w:proofErr w:type="spellStart"/>
      <w:r w:rsidRPr="002F4F9B">
        <w:rPr>
          <w:b/>
          <w:i/>
          <w:iCs/>
          <w:color w:val="auto"/>
          <w:kern w:val="2"/>
        </w:rPr>
        <w:t>искључиво</w:t>
      </w:r>
      <w:proofErr w:type="spellEnd"/>
      <w:r w:rsidRPr="002F4F9B">
        <w:rPr>
          <w:b/>
          <w:i/>
          <w:iCs/>
          <w:color w:val="auto"/>
          <w:kern w:val="2"/>
          <w:lang w:val="sr-Cyrl-RS"/>
        </w:rPr>
        <w:t xml:space="preserve"> соло</w:t>
      </w:r>
      <w:r w:rsidRPr="002F4F9B">
        <w:rPr>
          <w:b/>
          <w:i/>
          <w:iCs/>
          <w:color w:val="auto"/>
          <w:kern w:val="2"/>
        </w:rPr>
        <w:t xml:space="preserve">  </w:t>
      </w:r>
      <w:proofErr w:type="spellStart"/>
      <w:r w:rsidRPr="002F4F9B">
        <w:rPr>
          <w:b/>
          <w:i/>
          <w:iCs/>
          <w:color w:val="auto"/>
          <w:kern w:val="2"/>
        </w:rPr>
        <w:t>камионом</w:t>
      </w:r>
      <w:proofErr w:type="spellEnd"/>
      <w:r w:rsidRPr="002F4F9B">
        <w:rPr>
          <w:b/>
          <w:i/>
          <w:iCs/>
          <w:color w:val="auto"/>
          <w:kern w:val="2"/>
        </w:rPr>
        <w:t xml:space="preserve"> </w:t>
      </w:r>
      <w:r w:rsidRPr="002F4F9B">
        <w:rPr>
          <w:b/>
          <w:i/>
          <w:iCs/>
          <w:color w:val="auto"/>
          <w:kern w:val="2"/>
          <w:lang w:val="sr-Cyrl-RS"/>
        </w:rPr>
        <w:t>носивости до 10 т</w:t>
      </w:r>
      <w:r w:rsidRPr="002F4F9B">
        <w:rPr>
          <w:b/>
          <w:i/>
          <w:iCs/>
          <w:color w:val="auto"/>
          <w:kern w:val="2"/>
        </w:rPr>
        <w:t xml:space="preserve"> </w:t>
      </w:r>
      <w:r w:rsidR="00921025" w:rsidRPr="002F4F9B">
        <w:rPr>
          <w:rFonts w:eastAsia="Calibri"/>
          <w:b/>
          <w:i/>
          <w:color w:val="auto"/>
          <w:kern w:val="0"/>
          <w:lang w:val="sr-Cyrl-CS" w:eastAsia="en-US"/>
        </w:rPr>
        <w:t>( због величине магацинског простора</w:t>
      </w:r>
      <w:r w:rsidR="00921025" w:rsidRPr="002F4F9B">
        <w:rPr>
          <w:rFonts w:eastAsia="Calibri"/>
          <w:b/>
          <w:i/>
          <w:color w:val="auto"/>
          <w:kern w:val="0"/>
          <w:lang w:val="sr-Latn-RS" w:eastAsia="en-US"/>
        </w:rPr>
        <w:t>).</w:t>
      </w:r>
    </w:p>
    <w:p w:rsidR="00312445" w:rsidRPr="00B06C65" w:rsidRDefault="00312445" w:rsidP="00312445">
      <w:pPr>
        <w:tabs>
          <w:tab w:val="left" w:pos="90"/>
        </w:tabs>
        <w:ind w:left="90"/>
        <w:jc w:val="both"/>
        <w:rPr>
          <w:color w:val="auto"/>
          <w:lang w:val="sr-Cyrl-CS"/>
        </w:rPr>
      </w:pPr>
      <w:r w:rsidRPr="00B06C65">
        <w:rPr>
          <w:color w:val="auto"/>
          <w:lang w:val="sr-Cyrl-CS"/>
        </w:rPr>
        <w:t>Рок плаћања: 45 дана од дана  уредног пријема фактуре / рачуна</w:t>
      </w:r>
    </w:p>
    <w:p w:rsidR="00312445" w:rsidRPr="00B06C65" w:rsidRDefault="00312445" w:rsidP="00312445">
      <w:pPr>
        <w:tabs>
          <w:tab w:val="left" w:pos="90"/>
        </w:tabs>
        <w:ind w:left="90"/>
        <w:jc w:val="both"/>
        <w:rPr>
          <w:color w:val="auto"/>
          <w:lang w:val="sr-Cyrl-CS"/>
        </w:rPr>
      </w:pPr>
      <w:r w:rsidRPr="00B06C65">
        <w:rPr>
          <w:color w:val="auto"/>
          <w:lang w:val="sr-Cyrl-CS"/>
        </w:rPr>
        <w:t xml:space="preserve">Рок важења понуде: </w:t>
      </w:r>
      <w:r w:rsidR="00EA4C14" w:rsidRPr="00B06C65">
        <w:rPr>
          <w:color w:val="auto"/>
          <w:lang w:val="sr-Cyrl-CS"/>
        </w:rPr>
        <w:t>_____________</w:t>
      </w:r>
      <w:r w:rsidR="009233D8" w:rsidRPr="00B06C65">
        <w:rPr>
          <w:color w:val="auto"/>
          <w:lang w:val="sr-Cyrl-CS"/>
        </w:rPr>
        <w:t>не може</w:t>
      </w:r>
      <w:r w:rsidR="00EA4C14" w:rsidRPr="00B06C65">
        <w:rPr>
          <w:color w:val="auto"/>
          <w:lang w:val="sr-Cyrl-CS"/>
        </w:rPr>
        <w:t xml:space="preserve"> бити </w:t>
      </w:r>
      <w:r w:rsidR="009233D8" w:rsidRPr="00B06C65">
        <w:rPr>
          <w:color w:val="auto"/>
          <w:lang w:val="sr-Cyrl-CS"/>
        </w:rPr>
        <w:t xml:space="preserve"> краћи од </w:t>
      </w:r>
      <w:r w:rsidR="00FB7283" w:rsidRPr="00FB7283">
        <w:rPr>
          <w:b/>
          <w:color w:val="auto"/>
          <w:lang w:val="sr-Latn-RS"/>
        </w:rPr>
        <w:t>9</w:t>
      </w:r>
      <w:r w:rsidRPr="00FB7283">
        <w:rPr>
          <w:b/>
          <w:color w:val="auto"/>
          <w:lang w:val="sr-Cyrl-CS"/>
        </w:rPr>
        <w:t>0</w:t>
      </w:r>
      <w:r w:rsidRPr="00B06C65">
        <w:rPr>
          <w:color w:val="auto"/>
          <w:lang w:val="sr-Cyrl-CS"/>
        </w:rPr>
        <w:t xml:space="preserve"> дана од дана јавног отварања понуде</w:t>
      </w:r>
    </w:p>
    <w:p w:rsidR="00312445" w:rsidRPr="00B06C65" w:rsidRDefault="00312445" w:rsidP="00312445">
      <w:pPr>
        <w:tabs>
          <w:tab w:val="left" w:pos="90"/>
        </w:tabs>
        <w:ind w:left="90"/>
        <w:jc w:val="both"/>
        <w:rPr>
          <w:color w:val="auto"/>
          <w:lang w:val="sr-Cyrl-CS"/>
        </w:rPr>
      </w:pPr>
    </w:p>
    <w:p w:rsidR="00312445" w:rsidRPr="004F5BD5" w:rsidRDefault="00312445" w:rsidP="00312445">
      <w:pPr>
        <w:jc w:val="both"/>
        <w:rPr>
          <w:color w:val="auto"/>
          <w:lang w:val="sr-Cyrl-CS"/>
        </w:rPr>
      </w:pPr>
      <w:r w:rsidRPr="004F5BD5">
        <w:rPr>
          <w:color w:val="auto"/>
          <w:lang w:val="sr-Cyrl-CS"/>
        </w:rPr>
        <w:t>У _______________</w:t>
      </w:r>
      <w:r w:rsidRPr="004F5BD5">
        <w:rPr>
          <w:color w:val="auto"/>
          <w:lang w:val="sr-Cyrl-CS"/>
        </w:rPr>
        <w:tab/>
      </w:r>
      <w:r w:rsidRPr="004F5BD5">
        <w:rPr>
          <w:color w:val="auto"/>
          <w:lang w:val="sr-Cyrl-CS"/>
        </w:rPr>
        <w:tab/>
      </w:r>
      <w:r w:rsidRPr="004F5BD5">
        <w:rPr>
          <w:color w:val="auto"/>
          <w:lang w:val="sr-Cyrl-CS"/>
        </w:rPr>
        <w:tab/>
      </w:r>
      <w:r w:rsidRPr="004F5BD5">
        <w:rPr>
          <w:color w:val="auto"/>
          <w:lang w:val="sr-Cyrl-CS"/>
        </w:rPr>
        <w:tab/>
      </w:r>
      <w:r w:rsidRPr="004F5BD5">
        <w:rPr>
          <w:color w:val="auto"/>
          <w:lang w:val="sr-Cyrl-CS"/>
        </w:rPr>
        <w:tab/>
        <w:t xml:space="preserve">         </w:t>
      </w:r>
    </w:p>
    <w:p w:rsidR="00A77BC8" w:rsidRPr="004F5BD5" w:rsidRDefault="00312445" w:rsidP="000D0208">
      <w:pPr>
        <w:jc w:val="both"/>
        <w:rPr>
          <w:rFonts w:eastAsia="TimesNewRomanPSMT"/>
          <w:bCs/>
          <w:color w:val="auto"/>
          <w:lang w:val="sr-Cyrl-CS"/>
        </w:rPr>
      </w:pPr>
      <w:r w:rsidRPr="004F5BD5">
        <w:rPr>
          <w:color w:val="auto"/>
          <w:lang w:val="sr-Cyrl-CS"/>
        </w:rPr>
        <w:t>Дана:_____________</w:t>
      </w:r>
      <w:r w:rsidRPr="004F5BD5">
        <w:rPr>
          <w:color w:val="auto"/>
          <w:lang w:val="sr-Cyrl-CS"/>
        </w:rPr>
        <w:tab/>
        <w:t xml:space="preserve">           </w:t>
      </w:r>
    </w:p>
    <w:sectPr w:rsidR="00A77BC8" w:rsidRPr="004F5BD5" w:rsidSect="00581002">
      <w:footerReference w:type="default" r:id="rId8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141" w:rsidRDefault="00547141" w:rsidP="000B7FFE">
      <w:pPr>
        <w:spacing w:line="240" w:lineRule="auto"/>
      </w:pPr>
      <w:r>
        <w:separator/>
      </w:r>
    </w:p>
  </w:endnote>
  <w:endnote w:type="continuationSeparator" w:id="0">
    <w:p w:rsidR="00547141" w:rsidRDefault="00547141" w:rsidP="000B7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686690"/>
      <w:docPartObj>
        <w:docPartGallery w:val="Page Numbers (Bottom of Page)"/>
        <w:docPartUnique/>
      </w:docPartObj>
    </w:sdtPr>
    <w:sdtEndPr/>
    <w:sdtContent>
      <w:p w:rsidR="000B7FFE" w:rsidRDefault="000B7FF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73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B7FFE" w:rsidRDefault="000B7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141" w:rsidRDefault="00547141" w:rsidP="000B7FFE">
      <w:pPr>
        <w:spacing w:line="240" w:lineRule="auto"/>
      </w:pPr>
      <w:r>
        <w:separator/>
      </w:r>
    </w:p>
  </w:footnote>
  <w:footnote w:type="continuationSeparator" w:id="0">
    <w:p w:rsidR="00547141" w:rsidRDefault="00547141" w:rsidP="000B7F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1ED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3A44081D"/>
    <w:multiLevelType w:val="hybridMultilevel"/>
    <w:tmpl w:val="CFB2745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46D88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5A9678A2"/>
    <w:multiLevelType w:val="hybridMultilevel"/>
    <w:tmpl w:val="52AE61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42"/>
    <w:rsid w:val="00025F71"/>
    <w:rsid w:val="00040434"/>
    <w:rsid w:val="00041D3B"/>
    <w:rsid w:val="00066F07"/>
    <w:rsid w:val="00090CF8"/>
    <w:rsid w:val="000B3190"/>
    <w:rsid w:val="000B7FFE"/>
    <w:rsid w:val="000D0208"/>
    <w:rsid w:val="00121199"/>
    <w:rsid w:val="0015161B"/>
    <w:rsid w:val="0016141A"/>
    <w:rsid w:val="001B176A"/>
    <w:rsid w:val="001B3561"/>
    <w:rsid w:val="001D03AD"/>
    <w:rsid w:val="001E3242"/>
    <w:rsid w:val="00200445"/>
    <w:rsid w:val="00223A86"/>
    <w:rsid w:val="00267319"/>
    <w:rsid w:val="00267FDB"/>
    <w:rsid w:val="00280422"/>
    <w:rsid w:val="002812CE"/>
    <w:rsid w:val="002A73B8"/>
    <w:rsid w:val="002B02C7"/>
    <w:rsid w:val="002F4F9B"/>
    <w:rsid w:val="00312445"/>
    <w:rsid w:val="003428BC"/>
    <w:rsid w:val="003B51C8"/>
    <w:rsid w:val="003B6467"/>
    <w:rsid w:val="003E1E8E"/>
    <w:rsid w:val="003F1ED1"/>
    <w:rsid w:val="003F535C"/>
    <w:rsid w:val="00413A4B"/>
    <w:rsid w:val="00454F08"/>
    <w:rsid w:val="00461EBD"/>
    <w:rsid w:val="00484C9C"/>
    <w:rsid w:val="004A4733"/>
    <w:rsid w:val="004D3D3E"/>
    <w:rsid w:val="004E4F9C"/>
    <w:rsid w:val="004F5BD5"/>
    <w:rsid w:val="0054609A"/>
    <w:rsid w:val="00547141"/>
    <w:rsid w:val="0055182D"/>
    <w:rsid w:val="00571D71"/>
    <w:rsid w:val="00581002"/>
    <w:rsid w:val="006434DC"/>
    <w:rsid w:val="006510DE"/>
    <w:rsid w:val="00654017"/>
    <w:rsid w:val="00684419"/>
    <w:rsid w:val="00696329"/>
    <w:rsid w:val="006A3313"/>
    <w:rsid w:val="006D5217"/>
    <w:rsid w:val="006D56DE"/>
    <w:rsid w:val="006F4204"/>
    <w:rsid w:val="0073470B"/>
    <w:rsid w:val="0079575F"/>
    <w:rsid w:val="00815766"/>
    <w:rsid w:val="00852532"/>
    <w:rsid w:val="0087271E"/>
    <w:rsid w:val="00881D92"/>
    <w:rsid w:val="008F4083"/>
    <w:rsid w:val="00921025"/>
    <w:rsid w:val="009233D8"/>
    <w:rsid w:val="00970BEC"/>
    <w:rsid w:val="00982791"/>
    <w:rsid w:val="009B0AFA"/>
    <w:rsid w:val="009B3D4A"/>
    <w:rsid w:val="009F6BA7"/>
    <w:rsid w:val="00A138B6"/>
    <w:rsid w:val="00A43B95"/>
    <w:rsid w:val="00A77BC8"/>
    <w:rsid w:val="00A979A9"/>
    <w:rsid w:val="00B06C65"/>
    <w:rsid w:val="00B80F41"/>
    <w:rsid w:val="00B818D6"/>
    <w:rsid w:val="00BA2FE7"/>
    <w:rsid w:val="00BE254C"/>
    <w:rsid w:val="00C340E6"/>
    <w:rsid w:val="00C57C0D"/>
    <w:rsid w:val="00C66EEF"/>
    <w:rsid w:val="00C87E78"/>
    <w:rsid w:val="00CC7BAE"/>
    <w:rsid w:val="00CF21C7"/>
    <w:rsid w:val="00CF7713"/>
    <w:rsid w:val="00D06991"/>
    <w:rsid w:val="00D56FFE"/>
    <w:rsid w:val="00D61883"/>
    <w:rsid w:val="00D83434"/>
    <w:rsid w:val="00D867C9"/>
    <w:rsid w:val="00D95478"/>
    <w:rsid w:val="00DA637D"/>
    <w:rsid w:val="00DB011A"/>
    <w:rsid w:val="00DB3A3A"/>
    <w:rsid w:val="00E30AD7"/>
    <w:rsid w:val="00E40C93"/>
    <w:rsid w:val="00E855C3"/>
    <w:rsid w:val="00EA4C14"/>
    <w:rsid w:val="00EA6377"/>
    <w:rsid w:val="00EB639B"/>
    <w:rsid w:val="00ED2633"/>
    <w:rsid w:val="00F0098B"/>
    <w:rsid w:val="00F87E86"/>
    <w:rsid w:val="00FA5F15"/>
    <w:rsid w:val="00FA72B9"/>
    <w:rsid w:val="00FB7283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A77BC8"/>
    <w:pPr>
      <w:suppressLineNumbers/>
    </w:pPr>
  </w:style>
  <w:style w:type="paragraph" w:styleId="ListParagraph">
    <w:name w:val="List Paragraph"/>
    <w:basedOn w:val="Normal"/>
    <w:uiPriority w:val="34"/>
    <w:qFormat/>
    <w:rsid w:val="00A77BC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A77BC8"/>
    <w:pPr>
      <w:suppressLineNumbers/>
    </w:pPr>
  </w:style>
  <w:style w:type="paragraph" w:styleId="ListParagraph">
    <w:name w:val="List Paragraph"/>
    <w:basedOn w:val="Normal"/>
    <w:uiPriority w:val="34"/>
    <w:qFormat/>
    <w:rsid w:val="00A77B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64</cp:revision>
  <dcterms:created xsi:type="dcterms:W3CDTF">2020-10-19T06:37:00Z</dcterms:created>
  <dcterms:modified xsi:type="dcterms:W3CDTF">2024-07-18T06:08:00Z</dcterms:modified>
</cp:coreProperties>
</file>